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8A" w:rsidRDefault="00D44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" w:hanging="6"/>
        <w:jc w:val="center"/>
        <w:rPr>
          <w:rFonts w:ascii="標楷體" w:eastAsia="標楷體" w:hAnsi="標楷體" w:cs="Antique Olive"/>
          <w:b/>
          <w:color w:val="000000"/>
          <w:sz w:val="56"/>
          <w:szCs w:val="40"/>
        </w:rPr>
      </w:pPr>
      <w:r w:rsidRPr="001B0C8A">
        <w:rPr>
          <w:rFonts w:ascii="標楷體" w:eastAsia="標楷體" w:hAnsi="標楷體" w:cs="Antique Olive"/>
          <w:b/>
          <w:color w:val="000000"/>
          <w:sz w:val="56"/>
          <w:szCs w:val="40"/>
        </w:rPr>
        <w:t>國防醫學院三軍總醫院</w:t>
      </w:r>
    </w:p>
    <w:p w:rsidR="00413D74" w:rsidRPr="001B0C8A" w:rsidRDefault="008507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" w:hanging="6"/>
        <w:jc w:val="center"/>
        <w:rPr>
          <w:rFonts w:ascii="標楷體" w:eastAsia="標楷體" w:hAnsi="標楷體" w:cs="Antique Olive"/>
          <w:color w:val="000000"/>
          <w:sz w:val="56"/>
          <w:szCs w:val="40"/>
        </w:rPr>
      </w:pPr>
      <w:r>
        <w:rPr>
          <w:rFonts w:ascii="標楷體" w:eastAsia="標楷體" w:hAnsi="標楷體" w:cs="Antique Olive" w:hint="eastAsia"/>
          <w:b/>
          <w:color w:val="000000"/>
          <w:sz w:val="56"/>
          <w:szCs w:val="40"/>
        </w:rPr>
        <w:t>戰傷</w:t>
      </w:r>
      <w:r w:rsidR="00D44865" w:rsidRPr="001B0C8A">
        <w:rPr>
          <w:rFonts w:ascii="標楷體" w:eastAsia="標楷體" w:hAnsi="標楷體" w:cs="Antique Olive"/>
          <w:b/>
          <w:color w:val="000000"/>
          <w:sz w:val="56"/>
          <w:szCs w:val="40"/>
        </w:rPr>
        <w:t>醫學訓練課程表</w:t>
      </w:r>
    </w:p>
    <w:p w:rsidR="00413D74" w:rsidRPr="001B0C8A" w:rsidRDefault="00D44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1B0C8A">
        <w:rPr>
          <w:rFonts w:ascii="標楷體" w:eastAsia="標楷體" w:hAnsi="標楷體" w:cs="標楷體"/>
          <w:color w:val="000000"/>
          <w:sz w:val="28"/>
          <w:szCs w:val="28"/>
        </w:rPr>
        <w:t>課程名稱：</w:t>
      </w:r>
      <w:r w:rsidR="008507C4" w:rsidRPr="008507C4">
        <w:rPr>
          <w:rFonts w:ascii="標楷體" w:eastAsia="標楷體" w:hAnsi="標楷體" w:cs="標楷體"/>
          <w:color w:val="000000"/>
          <w:sz w:val="28"/>
          <w:szCs w:val="28"/>
        </w:rPr>
        <w:t>One-Touch Activation to Save a Life</w:t>
      </w:r>
    </w:p>
    <w:p w:rsidR="00413D74" w:rsidRDefault="00D44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1B0C8A">
        <w:rPr>
          <w:rFonts w:ascii="標楷體" w:eastAsia="標楷體" w:hAnsi="標楷體" w:cs="標楷體"/>
          <w:color w:val="000000"/>
          <w:sz w:val="28"/>
          <w:szCs w:val="28"/>
        </w:rPr>
        <w:t>主辦單位：三軍總醫院</w:t>
      </w:r>
      <w:r w:rsidR="008507C4">
        <w:rPr>
          <w:rFonts w:ascii="標楷體" w:eastAsia="標楷體" w:hAnsi="標楷體" w:cs="標楷體" w:hint="eastAsia"/>
          <w:color w:val="000000"/>
          <w:sz w:val="28"/>
          <w:szCs w:val="28"/>
        </w:rPr>
        <w:t>戰傷</w:t>
      </w:r>
      <w:r w:rsidRPr="001B0C8A">
        <w:rPr>
          <w:rFonts w:ascii="標楷體" w:eastAsia="標楷體" w:hAnsi="標楷體" w:cs="標楷體"/>
          <w:color w:val="000000"/>
          <w:sz w:val="28"/>
          <w:szCs w:val="28"/>
        </w:rPr>
        <w:t>醫學部</w:t>
      </w:r>
    </w:p>
    <w:p w:rsidR="00ED2660" w:rsidRPr="001B0C8A" w:rsidRDefault="00ED26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</w:t>
      </w:r>
      <w:r w:rsidRPr="001B0C8A">
        <w:rPr>
          <w:rFonts w:ascii="標楷體" w:eastAsia="標楷體" w:hAnsi="標楷體" w:cs="標楷體"/>
          <w:color w:val="000000"/>
          <w:sz w:val="28"/>
          <w:szCs w:val="28"/>
        </w:rPr>
        <w:t>三軍總醫院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急診醫學</w:t>
      </w:r>
      <w:r w:rsidRPr="001B0C8A">
        <w:rPr>
          <w:rFonts w:ascii="標楷體" w:eastAsia="標楷體" w:hAnsi="標楷體" w:cs="標楷體"/>
          <w:color w:val="000000"/>
          <w:sz w:val="28"/>
          <w:szCs w:val="28"/>
        </w:rPr>
        <w:t>部、國防醫學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大學</w:t>
      </w:r>
      <w:r w:rsidRPr="001B0C8A">
        <w:rPr>
          <w:rFonts w:ascii="標楷體" w:eastAsia="標楷體" w:hAnsi="標楷體" w:cs="標楷體"/>
          <w:color w:val="000000"/>
          <w:sz w:val="28"/>
          <w:szCs w:val="28"/>
        </w:rPr>
        <w:t>戰傷暨災難訓練中心</w:t>
      </w:r>
    </w:p>
    <w:p w:rsidR="00413D74" w:rsidRPr="001B0C8A" w:rsidRDefault="00D44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1B0C8A">
        <w:rPr>
          <w:rFonts w:ascii="標楷體" w:eastAsia="標楷體" w:hAnsi="標楷體" w:cs="標楷體"/>
          <w:color w:val="000000"/>
          <w:sz w:val="28"/>
          <w:szCs w:val="28"/>
        </w:rPr>
        <w:t>主 持 人：</w:t>
      </w:r>
      <w:r w:rsidR="008507C4">
        <w:rPr>
          <w:rFonts w:ascii="標楷體" w:eastAsia="標楷體" w:hAnsi="標楷體" w:cs="標楷體" w:hint="eastAsia"/>
          <w:color w:val="000000"/>
          <w:sz w:val="28"/>
          <w:szCs w:val="28"/>
        </w:rPr>
        <w:t>許博順</w:t>
      </w:r>
      <w:r w:rsidRPr="001B0C8A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8507C4">
        <w:rPr>
          <w:rFonts w:ascii="標楷體" w:eastAsia="標楷體" w:hAnsi="標楷體" w:cs="標楷體" w:hint="eastAsia"/>
          <w:color w:val="000000"/>
          <w:sz w:val="28"/>
          <w:szCs w:val="28"/>
        </w:rPr>
        <w:t>部</w:t>
      </w:r>
      <w:r w:rsidRPr="001B0C8A">
        <w:rPr>
          <w:rFonts w:ascii="標楷體" w:eastAsia="標楷體" w:hAnsi="標楷體" w:cs="標楷體"/>
          <w:color w:val="000000"/>
          <w:sz w:val="28"/>
          <w:szCs w:val="28"/>
        </w:rPr>
        <w:t>主任</w:t>
      </w:r>
    </w:p>
    <w:p w:rsidR="00413D74" w:rsidRPr="001B0C8A" w:rsidRDefault="00D44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1B0C8A">
        <w:rPr>
          <w:rFonts w:ascii="標楷體" w:eastAsia="標楷體" w:hAnsi="標楷體" w:cs="標楷體"/>
          <w:color w:val="000000"/>
          <w:sz w:val="28"/>
          <w:szCs w:val="28"/>
        </w:rPr>
        <w:t>日    期：114年</w:t>
      </w:r>
      <w:r w:rsidR="008507C4">
        <w:rPr>
          <w:rFonts w:ascii="標楷體" w:eastAsia="標楷體" w:hAnsi="標楷體" w:cs="標楷體" w:hint="eastAsia"/>
          <w:color w:val="000000"/>
          <w:sz w:val="28"/>
          <w:szCs w:val="28"/>
        </w:rPr>
        <w:t>12</w:t>
      </w:r>
      <w:r w:rsidRPr="001B0C8A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8507C4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 w:rsidRPr="001B0C8A">
        <w:rPr>
          <w:rFonts w:ascii="標楷體" w:eastAsia="標楷體" w:hAnsi="標楷體" w:cs="標楷體"/>
          <w:color w:val="000000"/>
          <w:sz w:val="28"/>
          <w:szCs w:val="28"/>
        </w:rPr>
        <w:t>日（星期六）</w:t>
      </w:r>
    </w:p>
    <w:p w:rsidR="00413D74" w:rsidRPr="001B0C8A" w:rsidRDefault="00D44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FF0000"/>
          <w:sz w:val="28"/>
          <w:szCs w:val="28"/>
        </w:rPr>
      </w:pPr>
      <w:r w:rsidRPr="001B0C8A">
        <w:rPr>
          <w:rFonts w:ascii="標楷體" w:eastAsia="標楷體" w:hAnsi="標楷體" w:cs="標楷體"/>
          <w:color w:val="000000"/>
          <w:sz w:val="28"/>
          <w:szCs w:val="28"/>
        </w:rPr>
        <w:t>時    間：</w:t>
      </w:r>
      <w:r w:rsidR="008507C4">
        <w:rPr>
          <w:rFonts w:ascii="標楷體" w:eastAsia="標楷體" w:hAnsi="標楷體" w:cs="標楷體" w:hint="eastAsia"/>
          <w:color w:val="000000"/>
          <w:sz w:val="28"/>
          <w:szCs w:val="28"/>
        </w:rPr>
        <w:t>12</w:t>
      </w:r>
      <w:r w:rsidRPr="001B0C8A">
        <w:rPr>
          <w:rFonts w:ascii="標楷體" w:eastAsia="標楷體" w:hAnsi="標楷體" w:cs="標楷體"/>
          <w:color w:val="000000"/>
          <w:sz w:val="28"/>
          <w:szCs w:val="28"/>
        </w:rPr>
        <w:t>：</w:t>
      </w:r>
      <w:r w:rsidR="00277485">
        <w:rPr>
          <w:rFonts w:ascii="標楷體" w:eastAsia="標楷體" w:hAnsi="標楷體" w:cs="標楷體" w:hint="eastAsia"/>
          <w:color w:val="000000"/>
          <w:sz w:val="28"/>
          <w:szCs w:val="28"/>
        </w:rPr>
        <w:t>00</w:t>
      </w:r>
      <w:r w:rsidRPr="001B0C8A">
        <w:rPr>
          <w:rFonts w:ascii="標楷體" w:eastAsia="標楷體" w:hAnsi="標楷體" w:cs="標楷體"/>
          <w:color w:val="000000"/>
          <w:sz w:val="28"/>
          <w:szCs w:val="28"/>
        </w:rPr>
        <w:t xml:space="preserve"> - 1</w:t>
      </w:r>
      <w:r w:rsidR="00E55438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Pr="001B0C8A">
        <w:rPr>
          <w:rFonts w:ascii="標楷體" w:eastAsia="標楷體" w:hAnsi="標楷體" w:cs="標楷體"/>
          <w:color w:val="000000"/>
          <w:sz w:val="28"/>
          <w:szCs w:val="28"/>
        </w:rPr>
        <w:t>：</w:t>
      </w:r>
      <w:r w:rsidR="00277485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 w:rsidRPr="001B0C8A">
        <w:rPr>
          <w:rFonts w:ascii="標楷體" w:eastAsia="標楷體" w:hAnsi="標楷體" w:cs="標楷體"/>
          <w:color w:val="000000"/>
          <w:sz w:val="28"/>
          <w:szCs w:val="28"/>
        </w:rPr>
        <w:t xml:space="preserve">0 </w:t>
      </w:r>
    </w:p>
    <w:p w:rsidR="00413D74" w:rsidRPr="001B0C8A" w:rsidRDefault="00D44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1B0C8A">
        <w:rPr>
          <w:rFonts w:ascii="標楷體" w:eastAsia="標楷體" w:hAnsi="標楷體" w:cs="標楷體"/>
          <w:color w:val="000000"/>
          <w:sz w:val="28"/>
          <w:szCs w:val="28"/>
        </w:rPr>
        <w:t>時    數：</w:t>
      </w:r>
      <w:r w:rsidR="00ED2660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Pr="001B0C8A">
        <w:rPr>
          <w:rFonts w:ascii="標楷體" w:eastAsia="標楷體" w:hAnsi="標楷體" w:cs="標楷體"/>
          <w:color w:val="000000"/>
          <w:sz w:val="28"/>
          <w:szCs w:val="28"/>
        </w:rPr>
        <w:t>小時</w:t>
      </w:r>
    </w:p>
    <w:p w:rsidR="00413D74" w:rsidRPr="001B0C8A" w:rsidRDefault="00D44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1B0C8A">
        <w:rPr>
          <w:rFonts w:ascii="標楷體" w:eastAsia="標楷體" w:hAnsi="標楷體" w:cs="標楷體"/>
          <w:color w:val="000000"/>
          <w:sz w:val="28"/>
          <w:szCs w:val="28"/>
        </w:rPr>
        <w:t>學員人數：60人</w:t>
      </w:r>
    </w:p>
    <w:p w:rsidR="00413D74" w:rsidRPr="001B0C8A" w:rsidRDefault="00D44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1B0C8A">
        <w:rPr>
          <w:rFonts w:ascii="標楷體" w:eastAsia="標楷體" w:hAnsi="標楷體" w:cs="標楷體"/>
          <w:color w:val="000000"/>
          <w:sz w:val="28"/>
          <w:szCs w:val="28"/>
        </w:rPr>
        <w:t>地    點：國防醫學院戰傷暨災難訓練中心</w:t>
      </w:r>
    </w:p>
    <w:p w:rsidR="00413D74" w:rsidRPr="008507C4" w:rsidRDefault="00D44865" w:rsidP="002D45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00000"/>
          <w:sz w:val="28"/>
          <w:szCs w:val="28"/>
        </w:rPr>
      </w:pPr>
      <w:bookmarkStart w:id="0" w:name="_heading=h.j7n5vxccjo65" w:colFirst="0" w:colLast="0"/>
      <w:bookmarkEnd w:id="0"/>
      <w:r w:rsidRPr="001B0C8A">
        <w:rPr>
          <w:rFonts w:ascii="標楷體" w:eastAsia="標楷體" w:hAnsi="標楷體" w:cs="標楷體"/>
          <w:color w:val="000000"/>
          <w:sz w:val="28"/>
          <w:szCs w:val="28"/>
        </w:rPr>
        <w:t>講    師：</w:t>
      </w:r>
      <w:r w:rsidR="008507C4">
        <w:rPr>
          <w:rFonts w:ascii="標楷體" w:eastAsia="標楷體" w:hAnsi="標楷體" w:cs="標楷體" w:hint="eastAsia"/>
          <w:color w:val="000000"/>
          <w:sz w:val="28"/>
          <w:szCs w:val="28"/>
        </w:rPr>
        <w:t>周勁燁</w:t>
      </w:r>
      <w:r w:rsidRPr="001B0C8A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8507C4" w:rsidRPr="008507C4">
        <w:rPr>
          <w:rFonts w:ascii="標楷體" w:eastAsia="標楷體" w:hAnsi="標楷體" w:cs="標楷體" w:hint="eastAsia"/>
          <w:color w:val="000000"/>
          <w:sz w:val="28"/>
          <w:szCs w:val="28"/>
        </w:rPr>
        <w:t>陳銘祥</w:t>
      </w:r>
      <w:r w:rsidRPr="001B0C8A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8507C4" w:rsidRPr="008507C4">
        <w:rPr>
          <w:rFonts w:ascii="標楷體" w:eastAsia="標楷體" w:hAnsi="標楷體" w:hint="eastAsia"/>
          <w:color w:val="000000"/>
          <w:sz w:val="28"/>
          <w:szCs w:val="28"/>
        </w:rPr>
        <w:t>蔡弦霖</w:t>
      </w:r>
      <w:r w:rsidR="008507C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9454C6">
        <w:rPr>
          <w:rFonts w:ascii="標楷體" w:eastAsia="標楷體" w:hAnsi="標楷體" w:hint="eastAsia"/>
          <w:color w:val="000000"/>
          <w:sz w:val="28"/>
          <w:szCs w:val="28"/>
        </w:rPr>
        <w:t>洪子洋</w:t>
      </w:r>
    </w:p>
    <w:p w:rsidR="00413D74" w:rsidRDefault="00D44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 w:hint="eastAsia"/>
          <w:color w:val="000000"/>
          <w:sz w:val="28"/>
          <w:szCs w:val="28"/>
        </w:rPr>
      </w:pPr>
      <w:r w:rsidRPr="001B0C8A">
        <w:rPr>
          <w:rFonts w:ascii="標楷體" w:eastAsia="標楷體" w:hAnsi="標楷體" w:cs="標楷體"/>
          <w:color w:val="000000"/>
          <w:sz w:val="28"/>
          <w:szCs w:val="28"/>
        </w:rPr>
        <w:t xml:space="preserve">助    教： </w:t>
      </w:r>
      <w:r w:rsidR="008507C4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Pr="001B0C8A">
        <w:rPr>
          <w:rFonts w:ascii="標楷體" w:eastAsia="標楷體" w:hAnsi="標楷體" w:cs="標楷體"/>
          <w:color w:val="000000"/>
          <w:sz w:val="28"/>
          <w:szCs w:val="28"/>
        </w:rPr>
        <w:t>人（全程參與）</w:t>
      </w:r>
    </w:p>
    <w:p w:rsidR="00F90854" w:rsidRDefault="00F908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 w:hint="eastAsia"/>
          <w:color w:val="000000"/>
          <w:sz w:val="28"/>
          <w:szCs w:val="28"/>
        </w:rPr>
      </w:pPr>
    </w:p>
    <w:p w:rsidR="00F90854" w:rsidRDefault="00F908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 w:hint="eastAsia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摘要：</w:t>
      </w:r>
      <w:bookmarkStart w:id="1" w:name="_GoBack"/>
      <w:bookmarkEnd w:id="1"/>
    </w:p>
    <w:p w:rsidR="00F90854" w:rsidRPr="001B0C8A" w:rsidRDefault="00F908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F90854">
        <w:rPr>
          <w:rFonts w:ascii="標楷體" w:eastAsia="標楷體" w:hAnsi="標楷體" w:cs="標楷體" w:hint="eastAsia"/>
          <w:color w:val="000000"/>
          <w:sz w:val="28"/>
          <w:szCs w:val="28"/>
        </w:rPr>
        <w:t>葉克膜（ECMO）</w:t>
      </w:r>
      <w:proofErr w:type="gramStart"/>
      <w:r w:rsidRPr="00F90854">
        <w:rPr>
          <w:rFonts w:ascii="標楷體" w:eastAsia="標楷體" w:hAnsi="標楷體" w:cs="標楷體" w:hint="eastAsia"/>
          <w:color w:val="000000"/>
          <w:sz w:val="28"/>
          <w:szCs w:val="28"/>
        </w:rPr>
        <w:t>為重症時提供</w:t>
      </w:r>
      <w:proofErr w:type="gramEnd"/>
      <w:r w:rsidRPr="00F90854">
        <w:rPr>
          <w:rFonts w:ascii="標楷體" w:eastAsia="標楷體" w:hAnsi="標楷體" w:cs="標楷體" w:hint="eastAsia"/>
          <w:color w:val="000000"/>
          <w:sz w:val="28"/>
          <w:szCs w:val="28"/>
        </w:rPr>
        <w:t>暫時心肺支持的系統，包含離心幫浦、膜</w:t>
      </w:r>
      <w:proofErr w:type="gramStart"/>
      <w:r w:rsidRPr="00F90854">
        <w:rPr>
          <w:rFonts w:ascii="標楷體" w:eastAsia="標楷體" w:hAnsi="標楷體" w:cs="標楷體" w:hint="eastAsia"/>
          <w:color w:val="000000"/>
          <w:sz w:val="28"/>
          <w:szCs w:val="28"/>
        </w:rPr>
        <w:t>式氧合</w:t>
      </w:r>
      <w:proofErr w:type="gramEnd"/>
      <w:r w:rsidRPr="00F90854">
        <w:rPr>
          <w:rFonts w:ascii="標楷體" w:eastAsia="標楷體" w:hAnsi="標楷體" w:cs="標楷體" w:hint="eastAsia"/>
          <w:color w:val="000000"/>
          <w:sz w:val="28"/>
          <w:szCs w:val="28"/>
        </w:rPr>
        <w:t>器、管路、導管、監測模組及氣體與溫控系統。Priming 目的是</w:t>
      </w:r>
      <w:proofErr w:type="gramStart"/>
      <w:r w:rsidRPr="00F90854">
        <w:rPr>
          <w:rFonts w:ascii="標楷體" w:eastAsia="標楷體" w:hAnsi="標楷體" w:cs="標楷體" w:hint="eastAsia"/>
          <w:color w:val="000000"/>
          <w:sz w:val="28"/>
          <w:szCs w:val="28"/>
        </w:rPr>
        <w:t>以等滲</w:t>
      </w:r>
      <w:proofErr w:type="gramEnd"/>
      <w:r w:rsidRPr="00F90854">
        <w:rPr>
          <w:rFonts w:ascii="標楷體" w:eastAsia="標楷體" w:hAnsi="標楷體" w:cs="標楷體" w:hint="eastAsia"/>
          <w:color w:val="000000"/>
          <w:sz w:val="28"/>
          <w:szCs w:val="28"/>
        </w:rPr>
        <w:t>、去氣泡之灌注液充滿全系統，避免空氣栓塞、壓力異常與低溫等風險。流程包含確認組件、低速排氣、排除微氣泡、檢查壓力流量、測試氣體供應與密閉性。常見問題如氣泡、滲漏、溫差或壓力異常須立即排除，臨床人員需熟悉流程以確保安全啟動。</w:t>
      </w:r>
    </w:p>
    <w:tbl>
      <w:tblPr>
        <w:tblStyle w:val="af0"/>
        <w:tblpPr w:leftFromText="180" w:rightFromText="180" w:vertAnchor="text" w:tblpX="-147" w:tblpY="235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46"/>
        <w:gridCol w:w="3119"/>
        <w:gridCol w:w="2840"/>
      </w:tblGrid>
      <w:tr w:rsidR="00413D74" w:rsidRPr="001B0C8A" w:rsidTr="001B0C8A">
        <w:trPr>
          <w:cantSplit/>
          <w:trHeight w:val="453"/>
        </w:trPr>
        <w:tc>
          <w:tcPr>
            <w:tcW w:w="10065" w:type="dxa"/>
            <w:gridSpan w:val="4"/>
            <w:vAlign w:val="center"/>
          </w:tcPr>
          <w:p w:rsidR="00413D74" w:rsidRPr="001B0C8A" w:rsidRDefault="00D44865" w:rsidP="001B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textDirection w:val="lrTb"/>
              <w:rPr>
                <w:rFonts w:ascii="標楷體" w:eastAsia="標楷體" w:hAnsi="標楷體" w:cs="Antique Olive Roman"/>
                <w:color w:val="000000"/>
                <w:sz w:val="32"/>
                <w:szCs w:val="32"/>
              </w:rPr>
            </w:pPr>
            <w:r w:rsidRPr="001B0C8A">
              <w:rPr>
                <w:rFonts w:ascii="標楷體" w:eastAsia="標楷體" w:hAnsi="標楷體" w:cs="Antique Olive Roman"/>
                <w:b/>
                <w:color w:val="000000"/>
                <w:sz w:val="44"/>
                <w:szCs w:val="32"/>
              </w:rPr>
              <w:t>課程表</w:t>
            </w:r>
          </w:p>
        </w:tc>
      </w:tr>
      <w:tr w:rsidR="00413D74" w:rsidRPr="001B0C8A" w:rsidTr="001B0C8A">
        <w:trPr>
          <w:cantSplit/>
          <w:trHeight w:val="453"/>
        </w:trPr>
        <w:tc>
          <w:tcPr>
            <w:tcW w:w="1560" w:type="dxa"/>
            <w:vAlign w:val="center"/>
          </w:tcPr>
          <w:p w:rsidR="00413D74" w:rsidRPr="001B0C8A" w:rsidRDefault="00277485" w:rsidP="001B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1</w:t>
            </w:r>
            <w:r w:rsidR="00ED2660">
              <w:rPr>
                <w:rFonts w:ascii="標楷體" w:eastAsia="標楷體" w:hAnsi="標楷體" w:hint="eastAsia"/>
                <w:color w:val="000000"/>
                <w:szCs w:val="26"/>
              </w:rPr>
              <w:t>1</w:t>
            </w:r>
            <w:r w:rsidR="00E55438">
              <w:rPr>
                <w:rFonts w:ascii="標楷體" w:eastAsia="標楷體" w:hAnsi="標楷體" w:hint="eastAsia"/>
                <w:color w:val="000000"/>
                <w:szCs w:val="26"/>
              </w:rPr>
              <w:t>5</w:t>
            </w:r>
            <w:r w:rsidR="00D44865" w:rsidRPr="001B0C8A">
              <w:rPr>
                <w:rFonts w:ascii="標楷體" w:eastAsia="標楷體" w:hAnsi="標楷體"/>
                <w:color w:val="000000"/>
                <w:szCs w:val="26"/>
              </w:rPr>
              <w:t>0--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12</w:t>
            </w:r>
            <w:r w:rsidR="00E55438">
              <w:rPr>
                <w:rFonts w:ascii="標楷體" w:eastAsia="標楷體" w:hAnsi="標楷體" w:hint="eastAsia"/>
                <w:color w:val="000000"/>
                <w:szCs w:val="26"/>
              </w:rPr>
              <w:t>0</w:t>
            </w:r>
            <w:r w:rsidR="00D44865" w:rsidRPr="001B0C8A">
              <w:rPr>
                <w:rFonts w:ascii="標楷體" w:eastAsia="標楷體" w:hAnsi="標楷體"/>
                <w:color w:val="000000"/>
                <w:szCs w:val="26"/>
              </w:rPr>
              <w:t>0</w:t>
            </w:r>
          </w:p>
        </w:tc>
        <w:tc>
          <w:tcPr>
            <w:tcW w:w="8505" w:type="dxa"/>
            <w:gridSpan w:val="3"/>
            <w:vAlign w:val="center"/>
          </w:tcPr>
          <w:p w:rsidR="00413D74" w:rsidRPr="001B0C8A" w:rsidRDefault="00D44865" w:rsidP="001B0C8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B0C8A">
              <w:rPr>
                <w:rFonts w:ascii="標楷體" w:eastAsia="標楷體" w:hAnsi="標楷體"/>
                <w:color w:val="000000"/>
                <w:sz w:val="26"/>
                <w:szCs w:val="26"/>
              </w:rPr>
              <w:t>報到</w:t>
            </w:r>
          </w:p>
        </w:tc>
      </w:tr>
      <w:tr w:rsidR="00413D74" w:rsidRPr="001B0C8A" w:rsidTr="001B0C8A">
        <w:trPr>
          <w:cantSplit/>
          <w:trHeight w:val="453"/>
        </w:trPr>
        <w:tc>
          <w:tcPr>
            <w:tcW w:w="1560" w:type="dxa"/>
            <w:vAlign w:val="center"/>
          </w:tcPr>
          <w:p w:rsidR="00413D74" w:rsidRPr="001B0C8A" w:rsidRDefault="00277485" w:rsidP="001B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12</w:t>
            </w:r>
            <w:r w:rsidR="00ED2660">
              <w:rPr>
                <w:rFonts w:ascii="標楷體" w:eastAsia="標楷體" w:hAnsi="標楷體" w:hint="eastAsia"/>
                <w:color w:val="000000"/>
                <w:szCs w:val="26"/>
              </w:rPr>
              <w:t>00</w:t>
            </w:r>
            <w:r w:rsidR="00D44865" w:rsidRPr="001B0C8A">
              <w:rPr>
                <w:rFonts w:ascii="標楷體" w:eastAsia="標楷體" w:hAnsi="標楷體"/>
                <w:color w:val="000000"/>
                <w:szCs w:val="26"/>
              </w:rPr>
              <w:t>--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12</w:t>
            </w:r>
            <w:r w:rsidR="00ED2660">
              <w:rPr>
                <w:rFonts w:ascii="標楷體" w:eastAsia="標楷體" w:hAnsi="標楷體" w:hint="eastAsia"/>
                <w:color w:val="000000"/>
                <w:szCs w:val="26"/>
              </w:rPr>
              <w:t>1</w:t>
            </w:r>
            <w:r w:rsidR="00D44865" w:rsidRPr="001B0C8A">
              <w:rPr>
                <w:rFonts w:ascii="標楷體" w:eastAsia="標楷體" w:hAnsi="標楷體"/>
                <w:color w:val="000000"/>
                <w:szCs w:val="26"/>
              </w:rPr>
              <w:t>0</w:t>
            </w:r>
          </w:p>
        </w:tc>
        <w:tc>
          <w:tcPr>
            <w:tcW w:w="8505" w:type="dxa"/>
            <w:gridSpan w:val="3"/>
            <w:vAlign w:val="center"/>
          </w:tcPr>
          <w:p w:rsidR="00413D74" w:rsidRPr="001B0C8A" w:rsidRDefault="00D44865" w:rsidP="001B0C8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B0C8A">
              <w:rPr>
                <w:rFonts w:ascii="標楷體" w:eastAsia="標楷體" w:hAnsi="標楷體"/>
                <w:color w:val="000000"/>
                <w:sz w:val="26"/>
                <w:szCs w:val="26"/>
              </w:rPr>
              <w:t>長官致詞</w:t>
            </w:r>
          </w:p>
        </w:tc>
      </w:tr>
      <w:tr w:rsidR="00413D74" w:rsidRPr="001B0C8A" w:rsidTr="001B0C8A">
        <w:trPr>
          <w:cantSplit/>
          <w:trHeight w:val="453"/>
        </w:trPr>
        <w:tc>
          <w:tcPr>
            <w:tcW w:w="1560" w:type="dxa"/>
            <w:vAlign w:val="center"/>
          </w:tcPr>
          <w:p w:rsidR="00413D74" w:rsidRPr="001B0C8A" w:rsidRDefault="00277485" w:rsidP="001B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12</w:t>
            </w:r>
            <w:r w:rsidR="00ED2660">
              <w:rPr>
                <w:rFonts w:ascii="標楷體" w:eastAsia="標楷體" w:hAnsi="標楷體" w:hint="eastAsia"/>
                <w:color w:val="000000"/>
                <w:szCs w:val="26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0</w:t>
            </w:r>
            <w:r w:rsidR="00D44865" w:rsidRPr="001B0C8A">
              <w:rPr>
                <w:rFonts w:ascii="標楷體" w:eastAsia="標楷體" w:hAnsi="標楷體"/>
                <w:color w:val="000000"/>
                <w:szCs w:val="26"/>
              </w:rPr>
              <w:t>--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13</w:t>
            </w:r>
            <w:r w:rsidR="00ED2660">
              <w:rPr>
                <w:rFonts w:ascii="標楷體" w:eastAsia="標楷體" w:hAnsi="標楷體" w:hint="eastAsia"/>
                <w:color w:val="000000"/>
                <w:szCs w:val="26"/>
              </w:rPr>
              <w:t>0</w:t>
            </w:r>
            <w:r w:rsidR="00D44865" w:rsidRPr="001B0C8A">
              <w:rPr>
                <w:rFonts w:ascii="標楷體" w:eastAsia="標楷體" w:hAnsi="標楷體"/>
                <w:color w:val="000000"/>
                <w:szCs w:val="26"/>
              </w:rPr>
              <w:t>0</w:t>
            </w:r>
          </w:p>
        </w:tc>
        <w:tc>
          <w:tcPr>
            <w:tcW w:w="8505" w:type="dxa"/>
            <w:gridSpan w:val="3"/>
            <w:vAlign w:val="center"/>
          </w:tcPr>
          <w:p w:rsidR="00413D74" w:rsidRPr="001B0C8A" w:rsidRDefault="008507C4" w:rsidP="001B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REM"/>
                <w:color w:val="000000"/>
                <w:sz w:val="26"/>
                <w:szCs w:val="26"/>
              </w:rPr>
            </w:pPr>
            <w:r w:rsidRPr="008507C4">
              <w:rPr>
                <w:rFonts w:ascii="標楷體" w:eastAsia="標楷體" w:hAnsi="標楷體"/>
                <w:color w:val="000000"/>
                <w:sz w:val="26"/>
                <w:szCs w:val="26"/>
              </w:rPr>
              <w:t>ECMO device introduction</w:t>
            </w:r>
            <w:r w:rsidR="00D44865" w:rsidRPr="001B0C8A">
              <w:rPr>
                <w:rFonts w:ascii="標楷體" w:eastAsia="標楷體" w:hAnsi="標楷體"/>
                <w:color w:val="000000"/>
                <w:sz w:val="26"/>
                <w:szCs w:val="26"/>
              </w:rPr>
              <w:t>…</w:t>
            </w:r>
            <w:proofErr w:type="gramStart"/>
            <w:r w:rsidR="001B0C8A" w:rsidRPr="001B0C8A">
              <w:rPr>
                <w:rFonts w:ascii="標楷體" w:eastAsia="標楷體" w:hAnsi="標楷體"/>
                <w:color w:val="000000"/>
                <w:sz w:val="26"/>
                <w:szCs w:val="26"/>
              </w:rPr>
              <w:t>………………………</w:t>
            </w:r>
            <w:proofErr w:type="gramEnd"/>
            <w:r w:rsidRPr="008507C4">
              <w:rPr>
                <w:rFonts w:ascii="標楷體" w:eastAsia="標楷體" w:hAnsi="標楷體" w:cs="REM" w:hint="eastAsia"/>
                <w:color w:val="000000"/>
                <w:sz w:val="26"/>
                <w:szCs w:val="26"/>
              </w:rPr>
              <w:t>周勁燁</w:t>
            </w:r>
          </w:p>
        </w:tc>
      </w:tr>
      <w:tr w:rsidR="00413D74" w:rsidRPr="001B0C8A" w:rsidTr="001B0C8A">
        <w:trPr>
          <w:cantSplit/>
          <w:trHeight w:val="102"/>
        </w:trPr>
        <w:tc>
          <w:tcPr>
            <w:tcW w:w="1560" w:type="dxa"/>
            <w:vAlign w:val="center"/>
          </w:tcPr>
          <w:p w:rsidR="00413D74" w:rsidRPr="001B0C8A" w:rsidRDefault="00277485" w:rsidP="001B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13</w:t>
            </w:r>
            <w:r w:rsidR="00ED2660">
              <w:rPr>
                <w:rFonts w:ascii="標楷體" w:eastAsia="標楷體" w:hAnsi="標楷體" w:hint="eastAsia"/>
                <w:color w:val="000000"/>
                <w:szCs w:val="26"/>
              </w:rPr>
              <w:t>0</w:t>
            </w:r>
            <w:r w:rsidR="00D44865" w:rsidRPr="001B0C8A">
              <w:rPr>
                <w:rFonts w:ascii="標楷體" w:eastAsia="標楷體" w:hAnsi="標楷體"/>
                <w:color w:val="000000"/>
                <w:szCs w:val="26"/>
              </w:rPr>
              <w:t>0--1</w:t>
            </w:r>
            <w:r w:rsidR="00ED2660">
              <w:rPr>
                <w:rFonts w:ascii="標楷體" w:eastAsia="標楷體" w:hAnsi="標楷體" w:hint="eastAsia"/>
                <w:color w:val="000000"/>
                <w:szCs w:val="26"/>
              </w:rPr>
              <w:t>35</w:t>
            </w:r>
            <w:r w:rsidR="00D44865" w:rsidRPr="001B0C8A">
              <w:rPr>
                <w:rFonts w:ascii="標楷體" w:eastAsia="標楷體" w:hAnsi="標楷體"/>
                <w:color w:val="000000"/>
                <w:szCs w:val="26"/>
              </w:rPr>
              <w:t>0</w:t>
            </w:r>
          </w:p>
        </w:tc>
        <w:tc>
          <w:tcPr>
            <w:tcW w:w="8505" w:type="dxa"/>
            <w:gridSpan w:val="3"/>
            <w:vAlign w:val="center"/>
          </w:tcPr>
          <w:p w:rsidR="00413D74" w:rsidRPr="001B0C8A" w:rsidRDefault="00277485" w:rsidP="001B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77485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Indications of ECMO </w:t>
            </w:r>
            <w:r w:rsidR="00D44865" w:rsidRPr="001B0C8A">
              <w:rPr>
                <w:rFonts w:ascii="標楷體" w:eastAsia="標楷體" w:hAnsi="標楷體"/>
                <w:color w:val="000000"/>
                <w:sz w:val="26"/>
                <w:szCs w:val="26"/>
              </w:rPr>
              <w:t>…</w:t>
            </w:r>
            <w:proofErr w:type="gramStart"/>
            <w:r w:rsidR="00D44865" w:rsidRPr="001B0C8A">
              <w:rPr>
                <w:rFonts w:ascii="標楷體" w:eastAsia="標楷體" w:hAnsi="標楷體"/>
                <w:color w:val="000000"/>
                <w:sz w:val="26"/>
                <w:szCs w:val="26"/>
              </w:rPr>
              <w:t>…………………</w:t>
            </w:r>
            <w:proofErr w:type="gramEnd"/>
            <w:r w:rsidR="002D4537" w:rsidRPr="008507C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陳銘祥</w:t>
            </w:r>
          </w:p>
        </w:tc>
      </w:tr>
      <w:tr w:rsidR="00413D74" w:rsidRPr="001B0C8A" w:rsidTr="001B0C8A">
        <w:trPr>
          <w:cantSplit/>
          <w:trHeight w:val="453"/>
        </w:trPr>
        <w:tc>
          <w:tcPr>
            <w:tcW w:w="10065" w:type="dxa"/>
            <w:gridSpan w:val="4"/>
            <w:vAlign w:val="center"/>
          </w:tcPr>
          <w:p w:rsidR="00413D74" w:rsidRPr="001B0C8A" w:rsidRDefault="00D44865" w:rsidP="001B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/>
                <w:szCs w:val="26"/>
              </w:rPr>
            </w:pPr>
            <w:r w:rsidRPr="001B0C8A">
              <w:rPr>
                <w:rFonts w:ascii="標楷體" w:eastAsia="標楷體" w:hAnsi="標楷體"/>
                <w:color w:val="000000"/>
                <w:szCs w:val="26"/>
              </w:rPr>
              <w:t>休 息</w:t>
            </w:r>
          </w:p>
        </w:tc>
      </w:tr>
      <w:tr w:rsidR="00413D74" w:rsidRPr="001B0C8A" w:rsidTr="001B0C8A">
        <w:trPr>
          <w:cantSplit/>
          <w:trHeight w:val="453"/>
        </w:trPr>
        <w:tc>
          <w:tcPr>
            <w:tcW w:w="1560" w:type="dxa"/>
            <w:vAlign w:val="center"/>
          </w:tcPr>
          <w:p w:rsidR="00413D74" w:rsidRPr="001B0C8A" w:rsidRDefault="00D44865" w:rsidP="001B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/>
                <w:szCs w:val="26"/>
              </w:rPr>
            </w:pPr>
            <w:r w:rsidRPr="001B0C8A">
              <w:rPr>
                <w:rFonts w:ascii="標楷體" w:eastAsia="標楷體" w:hAnsi="標楷體"/>
                <w:color w:val="000000"/>
                <w:szCs w:val="26"/>
              </w:rPr>
              <w:t>1</w:t>
            </w:r>
            <w:r w:rsidR="00277485">
              <w:rPr>
                <w:rFonts w:ascii="標楷體" w:eastAsia="標楷體" w:hAnsi="標楷體" w:hint="eastAsia"/>
                <w:color w:val="000000"/>
                <w:szCs w:val="26"/>
              </w:rPr>
              <w:t>4</w:t>
            </w:r>
            <w:r w:rsidR="00ED2660">
              <w:rPr>
                <w:rFonts w:ascii="標楷體" w:eastAsia="標楷體" w:hAnsi="標楷體" w:hint="eastAsia"/>
                <w:color w:val="000000"/>
                <w:szCs w:val="26"/>
              </w:rPr>
              <w:t>0</w:t>
            </w:r>
            <w:r w:rsidRPr="001B0C8A">
              <w:rPr>
                <w:rFonts w:ascii="標楷體" w:eastAsia="標楷體" w:hAnsi="標楷體"/>
                <w:color w:val="000000"/>
                <w:szCs w:val="26"/>
              </w:rPr>
              <w:t>0--</w:t>
            </w:r>
            <w:r w:rsidR="00277485">
              <w:rPr>
                <w:rFonts w:ascii="標楷體" w:eastAsia="標楷體" w:hAnsi="標楷體" w:hint="eastAsia"/>
                <w:color w:val="000000"/>
                <w:szCs w:val="26"/>
              </w:rPr>
              <w:t>1</w:t>
            </w:r>
            <w:r w:rsidR="00ED2660">
              <w:rPr>
                <w:rFonts w:ascii="標楷體" w:eastAsia="標楷體" w:hAnsi="標楷體" w:hint="eastAsia"/>
                <w:color w:val="000000"/>
                <w:szCs w:val="26"/>
              </w:rPr>
              <w:t>45</w:t>
            </w:r>
            <w:r w:rsidRPr="001B0C8A">
              <w:rPr>
                <w:rFonts w:ascii="標楷體" w:eastAsia="標楷體" w:hAnsi="標楷體"/>
                <w:color w:val="000000"/>
                <w:szCs w:val="26"/>
              </w:rPr>
              <w:t>0</w:t>
            </w:r>
          </w:p>
        </w:tc>
        <w:tc>
          <w:tcPr>
            <w:tcW w:w="8505" w:type="dxa"/>
            <w:gridSpan w:val="3"/>
            <w:vAlign w:val="center"/>
          </w:tcPr>
          <w:p w:rsidR="00413D74" w:rsidRPr="001B0C8A" w:rsidRDefault="00277485" w:rsidP="001B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ascii="標楷體" w:eastAsia="標楷體" w:hAnsi="標楷體" w:cs="Cambria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</w:t>
            </w:r>
            <w:r w:rsidRPr="00277485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Cannulation for ECMO </w:t>
            </w:r>
            <w:r w:rsidR="00D44865" w:rsidRPr="001B0C8A">
              <w:rPr>
                <w:rFonts w:ascii="標楷體" w:eastAsia="標楷體" w:hAnsi="標楷體"/>
                <w:color w:val="000000"/>
                <w:sz w:val="26"/>
                <w:szCs w:val="26"/>
              </w:rPr>
              <w:t>…</w:t>
            </w:r>
            <w:proofErr w:type="gramStart"/>
            <w:r w:rsidR="00D44865" w:rsidRPr="001B0C8A">
              <w:rPr>
                <w:rFonts w:ascii="標楷體" w:eastAsia="標楷體" w:hAnsi="標楷體"/>
                <w:color w:val="000000"/>
                <w:sz w:val="26"/>
                <w:szCs w:val="26"/>
              </w:rPr>
              <w:t>………………………</w:t>
            </w:r>
            <w:r w:rsidR="001B0C8A" w:rsidRPr="001B0C8A">
              <w:rPr>
                <w:rFonts w:ascii="標楷體" w:eastAsia="標楷體" w:hAnsi="標楷體"/>
                <w:color w:val="000000"/>
                <w:sz w:val="26"/>
                <w:szCs w:val="26"/>
              </w:rPr>
              <w:t>………</w:t>
            </w:r>
            <w:proofErr w:type="gramEnd"/>
            <w:r w:rsidR="002D4537" w:rsidRPr="008507C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蔡弦霖</w:t>
            </w:r>
          </w:p>
        </w:tc>
      </w:tr>
      <w:tr w:rsidR="00277485" w:rsidRPr="001B0C8A" w:rsidTr="00A751F3">
        <w:trPr>
          <w:cantSplit/>
          <w:trHeight w:val="453"/>
        </w:trPr>
        <w:tc>
          <w:tcPr>
            <w:tcW w:w="10065" w:type="dxa"/>
            <w:gridSpan w:val="4"/>
            <w:vAlign w:val="center"/>
          </w:tcPr>
          <w:p w:rsidR="00277485" w:rsidRDefault="00277485" w:rsidP="00277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B0C8A">
              <w:rPr>
                <w:rFonts w:ascii="標楷體" w:eastAsia="標楷體" w:hAnsi="標楷體"/>
                <w:color w:val="000000"/>
                <w:szCs w:val="26"/>
              </w:rPr>
              <w:t>休 息</w:t>
            </w:r>
          </w:p>
        </w:tc>
      </w:tr>
      <w:tr w:rsidR="00277485" w:rsidRPr="001B0C8A" w:rsidTr="00A751F3">
        <w:trPr>
          <w:cantSplit/>
          <w:trHeight w:val="453"/>
        </w:trPr>
        <w:tc>
          <w:tcPr>
            <w:tcW w:w="10065" w:type="dxa"/>
            <w:gridSpan w:val="4"/>
            <w:vAlign w:val="center"/>
          </w:tcPr>
          <w:p w:rsidR="00277485" w:rsidRPr="001B0C8A" w:rsidRDefault="00277485" w:rsidP="00277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/>
                <w:szCs w:val="26"/>
              </w:rPr>
            </w:pPr>
            <w:r w:rsidRPr="00277485">
              <w:rPr>
                <w:rFonts w:ascii="標楷體" w:eastAsia="標楷體" w:hAnsi="標楷體"/>
                <w:color w:val="000000"/>
                <w:szCs w:val="26"/>
              </w:rPr>
              <w:t>Priming ECMO &amp; ECMO Cannulation</w:t>
            </w:r>
          </w:p>
        </w:tc>
      </w:tr>
      <w:tr w:rsidR="00277485" w:rsidRPr="001B0C8A" w:rsidTr="00277485">
        <w:trPr>
          <w:cantSplit/>
          <w:trHeight w:val="453"/>
        </w:trPr>
        <w:tc>
          <w:tcPr>
            <w:tcW w:w="1560" w:type="dxa"/>
            <w:shd w:val="clear" w:color="auto" w:fill="D9D9D9"/>
            <w:vAlign w:val="center"/>
          </w:tcPr>
          <w:p w:rsidR="00277485" w:rsidRPr="001B0C8A" w:rsidRDefault="00277485" w:rsidP="001B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25"/>
                <w:szCs w:val="25"/>
              </w:rPr>
            </w:pPr>
            <w:r w:rsidRPr="001B0C8A">
              <w:rPr>
                <w:rFonts w:ascii="標楷體" w:eastAsia="標楷體" w:hAnsi="標楷體" w:cs="標楷體"/>
                <w:color w:val="000000"/>
                <w:sz w:val="25"/>
                <w:szCs w:val="25"/>
              </w:rPr>
              <w:t>國防醫學</w:t>
            </w:r>
            <w:r>
              <w:rPr>
                <w:rFonts w:ascii="標楷體" w:eastAsia="標楷體" w:hAnsi="標楷體" w:cs="標楷體" w:hint="eastAsia"/>
                <w:color w:val="000000"/>
                <w:sz w:val="25"/>
                <w:szCs w:val="25"/>
              </w:rPr>
              <w:t>大學</w:t>
            </w:r>
          </w:p>
          <w:p w:rsidR="00277485" w:rsidRPr="001B0C8A" w:rsidRDefault="00277485" w:rsidP="001B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25"/>
                <w:szCs w:val="25"/>
              </w:rPr>
            </w:pPr>
            <w:r w:rsidRPr="001B0C8A">
              <w:rPr>
                <w:rFonts w:ascii="標楷體" w:eastAsia="標楷體" w:hAnsi="標楷體" w:cs="標楷體"/>
                <w:color w:val="000000"/>
                <w:sz w:val="25"/>
                <w:szCs w:val="25"/>
              </w:rPr>
              <w:t>戰傷中</w:t>
            </w:r>
            <w:bookmarkStart w:id="2" w:name="_heading=h.841xjbonpts8" w:colFirst="0" w:colLast="0"/>
            <w:bookmarkEnd w:id="2"/>
            <w:r>
              <w:rPr>
                <w:rFonts w:ascii="標楷體" w:eastAsia="標楷體" w:hAnsi="標楷體" w:cs="標楷體" w:hint="eastAsia"/>
                <w:color w:val="000000"/>
                <w:sz w:val="25"/>
                <w:szCs w:val="25"/>
              </w:rPr>
              <w:t>心</w:t>
            </w:r>
          </w:p>
        </w:tc>
        <w:tc>
          <w:tcPr>
            <w:tcW w:w="2546" w:type="dxa"/>
            <w:shd w:val="clear" w:color="auto" w:fill="D9D9D9"/>
            <w:vAlign w:val="center"/>
          </w:tcPr>
          <w:p w:rsidR="00277485" w:rsidRPr="00277485" w:rsidRDefault="00277485" w:rsidP="00277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/>
                <w:szCs w:val="22"/>
              </w:rPr>
            </w:pPr>
            <w:r w:rsidRPr="001B0C8A">
              <w:rPr>
                <w:rFonts w:ascii="標楷體" w:eastAsia="標楷體" w:hAnsi="標楷體"/>
                <w:b/>
                <w:color w:val="000000"/>
                <w:szCs w:val="22"/>
              </w:rPr>
              <w:t xml:space="preserve">講師: </w:t>
            </w:r>
            <w:r w:rsidR="002D453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周勁燁</w:t>
            </w:r>
            <w:bookmarkStart w:id="3" w:name="_heading=h.yhfl5gvxvgwk" w:colFirst="0" w:colLast="0"/>
            <w:bookmarkEnd w:id="3"/>
          </w:p>
        </w:tc>
        <w:tc>
          <w:tcPr>
            <w:tcW w:w="3119" w:type="dxa"/>
            <w:shd w:val="clear" w:color="auto" w:fill="D9D9D9"/>
            <w:vAlign w:val="center"/>
          </w:tcPr>
          <w:p w:rsidR="00277485" w:rsidRPr="00277485" w:rsidRDefault="00277485" w:rsidP="00277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/>
                <w:szCs w:val="22"/>
              </w:rPr>
            </w:pPr>
            <w:r w:rsidRPr="001B0C8A">
              <w:rPr>
                <w:rFonts w:ascii="標楷體" w:eastAsia="標楷體" w:hAnsi="標楷體"/>
                <w:b/>
                <w:color w:val="000000"/>
                <w:szCs w:val="22"/>
              </w:rPr>
              <w:t xml:space="preserve">講師: </w:t>
            </w:r>
            <w:r w:rsidRPr="00277485">
              <w:rPr>
                <w:rFonts w:ascii="標楷體" w:eastAsia="標楷體" w:hAnsi="標楷體" w:hint="eastAsia"/>
                <w:b/>
                <w:color w:val="000000"/>
                <w:szCs w:val="22"/>
              </w:rPr>
              <w:t>陳銘祥</w:t>
            </w:r>
          </w:p>
        </w:tc>
        <w:tc>
          <w:tcPr>
            <w:tcW w:w="2840" w:type="dxa"/>
            <w:shd w:val="clear" w:color="auto" w:fill="D9D9D9"/>
            <w:vAlign w:val="center"/>
          </w:tcPr>
          <w:p w:rsidR="00277485" w:rsidRPr="00277485" w:rsidRDefault="00277485" w:rsidP="00277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/>
                <w:szCs w:val="22"/>
              </w:rPr>
            </w:pPr>
            <w:r w:rsidRPr="001B0C8A">
              <w:rPr>
                <w:rFonts w:ascii="標楷體" w:eastAsia="標楷體" w:hAnsi="標楷體"/>
                <w:b/>
                <w:color w:val="000000"/>
                <w:szCs w:val="22"/>
              </w:rPr>
              <w:t xml:space="preserve">講師: </w:t>
            </w:r>
            <w:r w:rsidRPr="00277485">
              <w:rPr>
                <w:rFonts w:ascii="標楷體" w:eastAsia="標楷體" w:hAnsi="標楷體" w:hint="eastAsia"/>
                <w:b/>
                <w:color w:val="000000"/>
                <w:szCs w:val="22"/>
              </w:rPr>
              <w:t>蔡弦霖</w:t>
            </w:r>
          </w:p>
        </w:tc>
      </w:tr>
      <w:tr w:rsidR="00277485" w:rsidRPr="001B0C8A" w:rsidTr="00277485">
        <w:trPr>
          <w:cantSplit/>
          <w:trHeight w:val="453"/>
        </w:trPr>
        <w:tc>
          <w:tcPr>
            <w:tcW w:w="1560" w:type="dxa"/>
            <w:vAlign w:val="center"/>
          </w:tcPr>
          <w:p w:rsidR="00277485" w:rsidRPr="001B0C8A" w:rsidRDefault="00277485" w:rsidP="001B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/>
                <w:szCs w:val="28"/>
              </w:rPr>
            </w:pPr>
            <w:r w:rsidRPr="001B0C8A">
              <w:rPr>
                <w:rFonts w:ascii="標楷體" w:eastAsia="標楷體" w:hAnsi="標楷體"/>
                <w:color w:val="000000"/>
                <w:szCs w:val="28"/>
              </w:rPr>
              <w:t>1</w:t>
            </w:r>
            <w:r w:rsidR="00ED2660">
              <w:rPr>
                <w:rFonts w:ascii="標楷體" w:eastAsia="標楷體" w:hAnsi="標楷體" w:hint="eastAsia"/>
                <w:color w:val="000000"/>
                <w:szCs w:val="28"/>
              </w:rPr>
              <w:t>50</w:t>
            </w:r>
            <w:r w:rsidRPr="001B0C8A">
              <w:rPr>
                <w:rFonts w:ascii="標楷體" w:eastAsia="標楷體" w:hAnsi="標楷體"/>
                <w:color w:val="000000"/>
                <w:szCs w:val="28"/>
              </w:rPr>
              <w:t>0--1</w:t>
            </w:r>
            <w:r w:rsidR="00ED2660">
              <w:rPr>
                <w:rFonts w:ascii="標楷體" w:eastAsia="標楷體" w:hAnsi="標楷體" w:hint="eastAsia"/>
                <w:color w:val="000000"/>
                <w:szCs w:val="28"/>
              </w:rPr>
              <w:t>55</w:t>
            </w:r>
            <w:r w:rsidRPr="001B0C8A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</w:tc>
        <w:tc>
          <w:tcPr>
            <w:tcW w:w="2546" w:type="dxa"/>
            <w:vAlign w:val="center"/>
          </w:tcPr>
          <w:p w:rsidR="00277485" w:rsidRPr="001B0C8A" w:rsidRDefault="00277485" w:rsidP="001B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1B0C8A">
              <w:rPr>
                <w:rFonts w:ascii="標楷體" w:eastAsia="標楷體" w:hAnsi="標楷體"/>
                <w:color w:val="000000"/>
                <w:sz w:val="28"/>
                <w:szCs w:val="26"/>
              </w:rPr>
              <w:t>A (粉色)</w:t>
            </w:r>
          </w:p>
        </w:tc>
        <w:tc>
          <w:tcPr>
            <w:tcW w:w="3119" w:type="dxa"/>
            <w:vAlign w:val="center"/>
          </w:tcPr>
          <w:p w:rsidR="00277485" w:rsidRPr="001B0C8A" w:rsidRDefault="00277485" w:rsidP="001B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1B0C8A">
              <w:rPr>
                <w:rFonts w:ascii="標楷體" w:eastAsia="標楷體" w:hAnsi="標楷體"/>
                <w:color w:val="000000"/>
                <w:sz w:val="28"/>
                <w:szCs w:val="26"/>
              </w:rPr>
              <w:t>B (黃色)</w:t>
            </w:r>
          </w:p>
        </w:tc>
        <w:tc>
          <w:tcPr>
            <w:tcW w:w="2840" w:type="dxa"/>
            <w:vAlign w:val="center"/>
          </w:tcPr>
          <w:p w:rsidR="00277485" w:rsidRPr="001B0C8A" w:rsidRDefault="00277485" w:rsidP="001B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1B0C8A">
              <w:rPr>
                <w:rFonts w:ascii="標楷體" w:eastAsia="標楷體" w:hAnsi="標楷體"/>
                <w:color w:val="000000"/>
                <w:sz w:val="28"/>
                <w:szCs w:val="26"/>
              </w:rPr>
              <w:t>C (綠色)</w:t>
            </w:r>
          </w:p>
        </w:tc>
      </w:tr>
      <w:tr w:rsidR="00E55438" w:rsidRPr="001B0C8A" w:rsidTr="00E55438">
        <w:trPr>
          <w:cantSplit/>
          <w:trHeight w:val="453"/>
        </w:trPr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E55438" w:rsidRPr="00E55438" w:rsidRDefault="00E55438" w:rsidP="00E55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 w:cs="標楷體"/>
                <w:color w:val="000000"/>
                <w:sz w:val="25"/>
                <w:szCs w:val="25"/>
              </w:rPr>
            </w:pPr>
            <w:r w:rsidRPr="00E55438">
              <w:rPr>
                <w:rFonts w:ascii="標楷體" w:eastAsia="標楷體" w:hAnsi="標楷體" w:cs="標楷體"/>
                <w:color w:val="000000"/>
                <w:sz w:val="25"/>
                <w:szCs w:val="25"/>
              </w:rPr>
              <w:lastRenderedPageBreak/>
              <w:t>國防醫學</w:t>
            </w:r>
            <w:r w:rsidRPr="00E55438">
              <w:rPr>
                <w:rFonts w:ascii="標楷體" w:eastAsia="標楷體" w:hAnsi="標楷體" w:cs="標楷體" w:hint="eastAsia"/>
                <w:color w:val="000000"/>
                <w:sz w:val="25"/>
                <w:szCs w:val="25"/>
              </w:rPr>
              <w:t>大學</w:t>
            </w:r>
          </w:p>
          <w:p w:rsidR="00E55438" w:rsidRPr="00E55438" w:rsidRDefault="00E55438" w:rsidP="00E55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/>
                <w:color w:val="000000"/>
                <w:szCs w:val="28"/>
              </w:rPr>
            </w:pPr>
            <w:r w:rsidRPr="00E55438">
              <w:rPr>
                <w:rFonts w:ascii="標楷體" w:eastAsia="標楷體" w:hAnsi="標楷體" w:cs="標楷體"/>
                <w:color w:val="000000"/>
                <w:sz w:val="25"/>
                <w:szCs w:val="25"/>
              </w:rPr>
              <w:t>戰傷中</w:t>
            </w:r>
            <w:r w:rsidRPr="00E55438">
              <w:rPr>
                <w:rFonts w:ascii="標楷體" w:eastAsia="標楷體" w:hAnsi="標楷體" w:cs="標楷體" w:hint="eastAsia"/>
                <w:color w:val="000000"/>
                <w:sz w:val="25"/>
                <w:szCs w:val="25"/>
              </w:rPr>
              <w:t>心</w:t>
            </w:r>
          </w:p>
        </w:tc>
        <w:tc>
          <w:tcPr>
            <w:tcW w:w="2546" w:type="dxa"/>
            <w:shd w:val="clear" w:color="auto" w:fill="BFBFBF" w:themeFill="background1" w:themeFillShade="BF"/>
            <w:vAlign w:val="center"/>
          </w:tcPr>
          <w:p w:rsidR="00E55438" w:rsidRPr="00E55438" w:rsidRDefault="00E55438" w:rsidP="00E55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/>
                <w:szCs w:val="22"/>
              </w:rPr>
            </w:pPr>
            <w:r w:rsidRPr="00E55438">
              <w:rPr>
                <w:rFonts w:ascii="標楷體" w:eastAsia="標楷體" w:hAnsi="標楷體"/>
                <w:b/>
                <w:color w:val="000000"/>
                <w:szCs w:val="22"/>
              </w:rPr>
              <w:t xml:space="preserve">講師: </w:t>
            </w:r>
            <w:r w:rsidR="002D453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周勁燁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E55438" w:rsidRPr="00E55438" w:rsidRDefault="00E55438" w:rsidP="00E55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/>
                <w:szCs w:val="22"/>
              </w:rPr>
            </w:pPr>
            <w:r w:rsidRPr="00E55438">
              <w:rPr>
                <w:rFonts w:ascii="標楷體" w:eastAsia="標楷體" w:hAnsi="標楷體"/>
                <w:b/>
                <w:color w:val="000000"/>
                <w:szCs w:val="22"/>
              </w:rPr>
              <w:t xml:space="preserve">講師: </w:t>
            </w:r>
            <w:r w:rsidR="009454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洪子洋</w:t>
            </w:r>
          </w:p>
        </w:tc>
        <w:tc>
          <w:tcPr>
            <w:tcW w:w="2840" w:type="dxa"/>
            <w:shd w:val="clear" w:color="auto" w:fill="BFBFBF" w:themeFill="background1" w:themeFillShade="BF"/>
            <w:vAlign w:val="center"/>
          </w:tcPr>
          <w:p w:rsidR="00E55438" w:rsidRPr="00E55438" w:rsidRDefault="00E55438" w:rsidP="00E55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/>
                <w:szCs w:val="22"/>
              </w:rPr>
            </w:pPr>
            <w:r w:rsidRPr="00E55438">
              <w:rPr>
                <w:rFonts w:ascii="標楷體" w:eastAsia="標楷體" w:hAnsi="標楷體"/>
                <w:b/>
                <w:color w:val="000000"/>
                <w:szCs w:val="22"/>
              </w:rPr>
              <w:t>講師:</w:t>
            </w:r>
            <w:r w:rsidR="002D4537" w:rsidRPr="002D4537">
              <w:rPr>
                <w:rFonts w:ascii="標楷體" w:eastAsia="標楷體" w:hAnsi="標楷體" w:hint="eastAsia"/>
                <w:b/>
                <w:color w:val="000000"/>
                <w:szCs w:val="22"/>
              </w:rPr>
              <w:t>蔡弦霖</w:t>
            </w:r>
          </w:p>
        </w:tc>
      </w:tr>
      <w:tr w:rsidR="00E55438" w:rsidRPr="001B0C8A" w:rsidTr="00E55438">
        <w:trPr>
          <w:cantSplit/>
          <w:trHeight w:val="556"/>
        </w:trPr>
        <w:tc>
          <w:tcPr>
            <w:tcW w:w="1560" w:type="dxa"/>
            <w:vAlign w:val="center"/>
          </w:tcPr>
          <w:p w:rsidR="00E55438" w:rsidRPr="001B0C8A" w:rsidRDefault="00E55438" w:rsidP="00E55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/>
                <w:szCs w:val="28"/>
              </w:rPr>
            </w:pPr>
            <w:r w:rsidRPr="001B0C8A">
              <w:rPr>
                <w:rFonts w:ascii="標楷體" w:eastAsia="標楷體" w:hAnsi="標楷體"/>
                <w:color w:val="000000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6</w:t>
            </w:r>
            <w:r w:rsidR="00ED2660">
              <w:rPr>
                <w:rFonts w:ascii="標楷體" w:eastAsia="標楷體" w:hAnsi="標楷體" w:hint="eastAsia"/>
                <w:color w:val="000000"/>
                <w:szCs w:val="28"/>
              </w:rPr>
              <w:t>0</w:t>
            </w:r>
            <w:r w:rsidRPr="001B0C8A">
              <w:rPr>
                <w:rFonts w:ascii="標楷體" w:eastAsia="標楷體" w:hAnsi="標楷體"/>
                <w:color w:val="000000"/>
                <w:szCs w:val="28"/>
              </w:rPr>
              <w:t>0--1</w:t>
            </w:r>
            <w:r w:rsidR="00ED2660">
              <w:rPr>
                <w:rFonts w:ascii="標楷體" w:eastAsia="標楷體" w:hAnsi="標楷體" w:hint="eastAsia"/>
                <w:color w:val="000000"/>
                <w:szCs w:val="28"/>
              </w:rPr>
              <w:t>65</w:t>
            </w:r>
            <w:r w:rsidRPr="001B0C8A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</w:tc>
        <w:tc>
          <w:tcPr>
            <w:tcW w:w="2546" w:type="dxa"/>
            <w:vAlign w:val="center"/>
          </w:tcPr>
          <w:p w:rsidR="00E55438" w:rsidRPr="001B0C8A" w:rsidRDefault="00E55438" w:rsidP="00E55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1B0C8A">
              <w:rPr>
                <w:rFonts w:ascii="標楷體" w:eastAsia="標楷體" w:hAnsi="標楷體"/>
                <w:color w:val="000000"/>
                <w:sz w:val="28"/>
                <w:szCs w:val="26"/>
              </w:rPr>
              <w:t>A (粉色)</w:t>
            </w:r>
          </w:p>
        </w:tc>
        <w:tc>
          <w:tcPr>
            <w:tcW w:w="3119" w:type="dxa"/>
            <w:vAlign w:val="center"/>
          </w:tcPr>
          <w:p w:rsidR="00E55438" w:rsidRPr="001B0C8A" w:rsidRDefault="00E55438" w:rsidP="00E55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1B0C8A">
              <w:rPr>
                <w:rFonts w:ascii="標楷體" w:eastAsia="標楷體" w:hAnsi="標楷體"/>
                <w:color w:val="000000"/>
                <w:sz w:val="28"/>
                <w:szCs w:val="26"/>
              </w:rPr>
              <w:t>B (黃色)</w:t>
            </w:r>
          </w:p>
        </w:tc>
        <w:tc>
          <w:tcPr>
            <w:tcW w:w="2840" w:type="dxa"/>
            <w:vAlign w:val="center"/>
          </w:tcPr>
          <w:p w:rsidR="00E55438" w:rsidRPr="001B0C8A" w:rsidRDefault="00E55438" w:rsidP="00E55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1B0C8A">
              <w:rPr>
                <w:rFonts w:ascii="標楷體" w:eastAsia="標楷體" w:hAnsi="標楷體"/>
                <w:color w:val="000000"/>
                <w:sz w:val="28"/>
                <w:szCs w:val="26"/>
              </w:rPr>
              <w:t>C (綠色)</w:t>
            </w:r>
          </w:p>
        </w:tc>
      </w:tr>
      <w:tr w:rsidR="00ED2660" w:rsidRPr="001B0C8A" w:rsidTr="007D5D43">
        <w:trPr>
          <w:cantSplit/>
          <w:trHeight w:val="556"/>
        </w:trPr>
        <w:tc>
          <w:tcPr>
            <w:tcW w:w="10065" w:type="dxa"/>
            <w:gridSpan w:val="4"/>
            <w:vAlign w:val="center"/>
          </w:tcPr>
          <w:p w:rsidR="00ED2660" w:rsidRPr="001B0C8A" w:rsidRDefault="00ED2660" w:rsidP="00E55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1B0C8A">
              <w:rPr>
                <w:rFonts w:ascii="標楷體" w:eastAsia="標楷體" w:hAnsi="標楷體"/>
                <w:color w:val="000000"/>
                <w:szCs w:val="26"/>
              </w:rPr>
              <w:t>休 息</w:t>
            </w:r>
          </w:p>
        </w:tc>
      </w:tr>
      <w:tr w:rsidR="00E55438" w:rsidRPr="001B0C8A" w:rsidTr="00E55438">
        <w:trPr>
          <w:cantSplit/>
          <w:trHeight w:val="804"/>
        </w:trPr>
        <w:tc>
          <w:tcPr>
            <w:tcW w:w="1560" w:type="dxa"/>
            <w:vAlign w:val="center"/>
          </w:tcPr>
          <w:p w:rsidR="00E55438" w:rsidRPr="001B0C8A" w:rsidRDefault="00E55438" w:rsidP="00E55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/>
                <w:szCs w:val="28"/>
              </w:rPr>
            </w:pPr>
            <w:r w:rsidRPr="001B0C8A">
              <w:rPr>
                <w:rFonts w:ascii="標楷體" w:eastAsia="標楷體" w:hAnsi="標楷體"/>
                <w:color w:val="000000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70</w:t>
            </w:r>
            <w:r w:rsidRPr="001B0C8A">
              <w:rPr>
                <w:rFonts w:ascii="標楷體" w:eastAsia="標楷體" w:hAnsi="標楷體"/>
                <w:color w:val="000000"/>
                <w:szCs w:val="28"/>
              </w:rPr>
              <w:t>0</w:t>
            </w:r>
            <w:r>
              <w:rPr>
                <w:rFonts w:ascii="標楷體" w:eastAsia="標楷體" w:hAnsi="標楷體"/>
                <w:color w:val="000000"/>
                <w:szCs w:val="28"/>
              </w:rPr>
              <w:t>—</w:t>
            </w:r>
            <w:r w:rsidRPr="001B0C8A">
              <w:rPr>
                <w:rFonts w:ascii="標楷體" w:eastAsia="標楷體" w:hAnsi="標楷體"/>
                <w:color w:val="000000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75</w:t>
            </w:r>
            <w:r w:rsidRPr="001B0C8A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</w:tc>
        <w:tc>
          <w:tcPr>
            <w:tcW w:w="8505" w:type="dxa"/>
            <w:gridSpan w:val="3"/>
            <w:vAlign w:val="center"/>
          </w:tcPr>
          <w:p w:rsidR="00E55438" w:rsidRPr="001B0C8A" w:rsidRDefault="00E55438" w:rsidP="00E55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E55438">
              <w:rPr>
                <w:rFonts w:ascii="標楷體" w:eastAsia="標楷體" w:hAnsi="標楷體" w:hint="eastAsia"/>
                <w:color w:val="000000"/>
                <w:szCs w:val="28"/>
              </w:rPr>
              <w:t>Closing Remarks - 許博順 戰傷暨災難醫學部主任</w:t>
            </w:r>
          </w:p>
        </w:tc>
      </w:tr>
      <w:tr w:rsidR="00E55438" w:rsidRPr="001B0C8A" w:rsidTr="00E55438">
        <w:trPr>
          <w:cantSplit/>
          <w:trHeight w:val="826"/>
        </w:trPr>
        <w:tc>
          <w:tcPr>
            <w:tcW w:w="1560" w:type="dxa"/>
            <w:vAlign w:val="center"/>
          </w:tcPr>
          <w:p w:rsidR="00E55438" w:rsidRPr="001B0C8A" w:rsidRDefault="00E55438" w:rsidP="00E55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/>
                <w:szCs w:val="28"/>
              </w:rPr>
            </w:pPr>
            <w:r w:rsidRPr="001B0C8A">
              <w:rPr>
                <w:rFonts w:ascii="標楷體" w:eastAsia="標楷體" w:hAnsi="標楷體"/>
                <w:color w:val="000000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7</w:t>
            </w:r>
            <w:r w:rsidR="00ED2660">
              <w:rPr>
                <w:rFonts w:ascii="標楷體" w:eastAsia="標楷體" w:hAnsi="標楷體" w:hint="eastAsia"/>
                <w:color w:val="000000"/>
                <w:szCs w:val="28"/>
              </w:rPr>
              <w:t>5</w:t>
            </w:r>
            <w:r w:rsidRPr="001B0C8A">
              <w:rPr>
                <w:rFonts w:ascii="標楷體" w:eastAsia="標楷體" w:hAnsi="標楷體"/>
                <w:color w:val="000000"/>
                <w:szCs w:val="28"/>
              </w:rPr>
              <w:t>0--1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8</w:t>
            </w:r>
            <w:r w:rsidRPr="001B0C8A">
              <w:rPr>
                <w:rFonts w:ascii="標楷體" w:eastAsia="標楷體" w:hAnsi="標楷體"/>
                <w:color w:val="000000"/>
                <w:szCs w:val="28"/>
              </w:rPr>
              <w:t>00</w:t>
            </w:r>
          </w:p>
        </w:tc>
        <w:tc>
          <w:tcPr>
            <w:tcW w:w="8505" w:type="dxa"/>
            <w:gridSpan w:val="3"/>
            <w:vAlign w:val="center"/>
          </w:tcPr>
          <w:p w:rsidR="00E55438" w:rsidRPr="001B0C8A" w:rsidRDefault="00E55438" w:rsidP="00E55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1B0C8A">
              <w:rPr>
                <w:rFonts w:ascii="標楷體" w:eastAsia="標楷體" w:hAnsi="標楷體"/>
                <w:color w:val="000000"/>
                <w:sz w:val="28"/>
                <w:szCs w:val="26"/>
              </w:rPr>
              <w:t>討論 / 賦歸</w:t>
            </w:r>
          </w:p>
        </w:tc>
      </w:tr>
    </w:tbl>
    <w:p w:rsidR="00E55438" w:rsidRPr="001B0C8A" w:rsidRDefault="00E55438" w:rsidP="00E55438">
      <w:pPr>
        <w:pBdr>
          <w:top w:val="nil"/>
          <w:left w:val="nil"/>
          <w:bottom w:val="nil"/>
          <w:right w:val="nil"/>
          <w:between w:val="nil"/>
        </w:pBdr>
        <w:tabs>
          <w:tab w:val="left" w:pos="6662"/>
        </w:tabs>
        <w:spacing w:line="240" w:lineRule="auto"/>
        <w:ind w:leftChars="0" w:left="0" w:right="-874" w:firstLineChars="0" w:firstLine="0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413D74" w:rsidRPr="001B0C8A" w:rsidRDefault="00EB35FF">
      <w:pPr>
        <w:pBdr>
          <w:top w:val="nil"/>
          <w:left w:val="nil"/>
          <w:bottom w:val="nil"/>
          <w:right w:val="nil"/>
          <w:between w:val="nil"/>
        </w:pBdr>
        <w:tabs>
          <w:tab w:val="left" w:pos="6662"/>
        </w:tabs>
        <w:spacing w:line="240" w:lineRule="auto"/>
        <w:ind w:left="0" w:right="-874" w:hanging="2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0"/>
          <w:id w:val="494310176"/>
        </w:sdtPr>
        <w:sdtEndPr/>
        <w:sdtContent>
          <w:r w:rsidR="00D44865" w:rsidRPr="001B0C8A">
            <w:rPr>
              <w:rFonts w:ascii="標楷體" w:eastAsia="標楷體" w:hAnsi="標楷體" w:cs="Gungsuh"/>
              <w:color w:val="000000"/>
              <w:sz w:val="28"/>
              <w:szCs w:val="28"/>
            </w:rPr>
            <w:t>【師資，依照課程順序】</w:t>
          </w:r>
        </w:sdtContent>
      </w:sdt>
    </w:p>
    <w:p w:rsidR="00E55438" w:rsidRDefault="00E55438">
      <w:pPr>
        <w:pBdr>
          <w:top w:val="nil"/>
          <w:left w:val="nil"/>
          <w:bottom w:val="nil"/>
          <w:right w:val="nil"/>
          <w:between w:val="nil"/>
        </w:pBdr>
        <w:tabs>
          <w:tab w:val="left" w:pos="6662"/>
        </w:tabs>
        <w:spacing w:line="240" w:lineRule="auto"/>
        <w:ind w:left="1" w:right="-873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周勁燁</w:t>
      </w:r>
      <w:r w:rsidR="00D44865" w:rsidRPr="001B0C8A">
        <w:rPr>
          <w:rFonts w:ascii="標楷體" w:eastAsia="標楷體" w:hAnsi="標楷體" w:cs="標楷體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台北慈濟醫院體外循環師</w:t>
      </w:r>
      <w:r w:rsidR="001B0C8A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</w:t>
      </w:r>
    </w:p>
    <w:p w:rsidR="00E55438" w:rsidRDefault="00E55438" w:rsidP="00E55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8507C4">
        <w:rPr>
          <w:rFonts w:ascii="標楷體" w:eastAsia="標楷體" w:hAnsi="標楷體" w:cs="標楷體" w:hint="eastAsia"/>
          <w:color w:val="000000"/>
          <w:sz w:val="28"/>
          <w:szCs w:val="28"/>
        </w:rPr>
        <w:t>陳銘祥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Pr="00E55438">
        <w:rPr>
          <w:rFonts w:ascii="標楷體" w:eastAsia="標楷體" w:hAnsi="標楷體" w:cs="標楷體" w:hint="eastAsia"/>
          <w:color w:val="000000"/>
          <w:sz w:val="28"/>
          <w:szCs w:val="28"/>
        </w:rPr>
        <w:t>三軍總醫院外科部心臟血管外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科體外循環師</w:t>
      </w:r>
    </w:p>
    <w:p w:rsidR="00E55438" w:rsidRDefault="00E55438" w:rsidP="00E55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00000"/>
          <w:sz w:val="28"/>
          <w:szCs w:val="28"/>
        </w:rPr>
      </w:pPr>
      <w:r w:rsidRPr="008507C4">
        <w:rPr>
          <w:rFonts w:ascii="標楷體" w:eastAsia="標楷體" w:hAnsi="標楷體" w:hint="eastAsia"/>
          <w:color w:val="000000"/>
          <w:sz w:val="28"/>
          <w:szCs w:val="28"/>
        </w:rPr>
        <w:t>蔡弦霖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E55438">
        <w:rPr>
          <w:rFonts w:ascii="標楷體" w:eastAsia="標楷體" w:hAnsi="標楷體" w:hint="eastAsia"/>
          <w:color w:val="000000"/>
          <w:sz w:val="28"/>
          <w:szCs w:val="28"/>
        </w:rPr>
        <w:t>國軍桃園</w:t>
      </w:r>
      <w:r>
        <w:rPr>
          <w:rFonts w:ascii="標楷體" w:eastAsia="標楷體" w:hAnsi="標楷體" w:hint="eastAsia"/>
          <w:color w:val="000000"/>
          <w:sz w:val="28"/>
          <w:szCs w:val="28"/>
        </w:rPr>
        <w:t>醫院</w:t>
      </w:r>
      <w:r w:rsidRPr="00E55438">
        <w:rPr>
          <w:rFonts w:ascii="標楷體" w:eastAsia="標楷體" w:hAnsi="標楷體" w:hint="eastAsia"/>
          <w:color w:val="000000"/>
          <w:sz w:val="28"/>
          <w:szCs w:val="28"/>
        </w:rPr>
        <w:t>體外循環師</w:t>
      </w:r>
    </w:p>
    <w:p w:rsidR="00E55438" w:rsidRPr="008507C4" w:rsidRDefault="009454C6" w:rsidP="00E55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洪子洋</w:t>
      </w:r>
      <w:r w:rsidR="00E55438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三軍總醫院急診醫學部秘書</w:t>
      </w:r>
    </w:p>
    <w:p w:rsidR="00E55438" w:rsidRPr="001B0C8A" w:rsidRDefault="00E55438" w:rsidP="00E5543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Chars="0" w:left="0" w:right="-873" w:firstLineChars="0" w:firstLine="0"/>
        <w:rPr>
          <w:rFonts w:ascii="標楷體" w:eastAsia="標楷體" w:hAnsi="標楷體" w:cs="標楷體"/>
          <w:color w:val="4472C4"/>
          <w:sz w:val="28"/>
          <w:szCs w:val="28"/>
        </w:rPr>
      </w:pPr>
    </w:p>
    <w:p w:rsidR="00413D74" w:rsidRPr="001B0C8A" w:rsidRDefault="00EB35FF">
      <w:pPr>
        <w:pBdr>
          <w:top w:val="nil"/>
          <w:left w:val="nil"/>
          <w:bottom w:val="nil"/>
          <w:right w:val="nil"/>
          <w:between w:val="nil"/>
        </w:pBdr>
        <w:tabs>
          <w:tab w:val="left" w:pos="6662"/>
        </w:tabs>
        <w:spacing w:line="240" w:lineRule="auto"/>
        <w:ind w:left="0" w:right="-874" w:hanging="2"/>
        <w:rPr>
          <w:rFonts w:ascii="標楷體" w:eastAsia="標楷體" w:hAnsi="標楷體" w:cs="Times New Roman"/>
          <w:color w:val="4472C4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"/>
          <w:id w:val="1320584867"/>
        </w:sdtPr>
        <w:sdtEndPr/>
        <w:sdtContent>
          <w:r w:rsidR="00D44865" w:rsidRPr="001B0C8A">
            <w:rPr>
              <w:rFonts w:ascii="標楷體" w:eastAsia="標楷體" w:hAnsi="標楷體" w:cs="Gungsuh"/>
              <w:color w:val="4472C4"/>
              <w:sz w:val="28"/>
              <w:szCs w:val="28"/>
            </w:rPr>
            <w:t>【課程介紹，供老師備課參考】</w:t>
          </w:r>
        </w:sdtContent>
      </w:sdt>
    </w:p>
    <w:sectPr w:rsidR="00413D74" w:rsidRPr="001B0C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134" w:bottom="56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5FF" w:rsidRDefault="00EB35FF" w:rsidP="001B0C8A">
      <w:pPr>
        <w:spacing w:line="240" w:lineRule="auto"/>
        <w:ind w:left="0" w:hanging="2"/>
      </w:pPr>
      <w:r>
        <w:separator/>
      </w:r>
    </w:p>
  </w:endnote>
  <w:endnote w:type="continuationSeparator" w:id="0">
    <w:p w:rsidR="00EB35FF" w:rsidRDefault="00EB35FF" w:rsidP="001B0C8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tique Olive">
    <w:altName w:val="Calibri"/>
    <w:charset w:val="00"/>
    <w:family w:val="auto"/>
    <w:pitch w:val="default"/>
  </w:font>
  <w:font w:name="Antique Olive Roman">
    <w:altName w:val="Calibri"/>
    <w:charset w:val="00"/>
    <w:family w:val="auto"/>
    <w:pitch w:val="default"/>
  </w:font>
  <w:font w:name="REM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8A" w:rsidRDefault="001B0C8A">
    <w:pPr>
      <w:pStyle w:val="a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8A" w:rsidRDefault="001B0C8A">
    <w:pPr>
      <w:pStyle w:val="a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8A" w:rsidRDefault="001B0C8A">
    <w:pPr>
      <w:pStyle w:val="a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5FF" w:rsidRDefault="00EB35FF" w:rsidP="001B0C8A">
      <w:pPr>
        <w:spacing w:line="240" w:lineRule="auto"/>
        <w:ind w:left="0" w:hanging="2"/>
      </w:pPr>
      <w:r>
        <w:separator/>
      </w:r>
    </w:p>
  </w:footnote>
  <w:footnote w:type="continuationSeparator" w:id="0">
    <w:p w:rsidR="00EB35FF" w:rsidRDefault="00EB35FF" w:rsidP="001B0C8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8A" w:rsidRDefault="001B0C8A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8A" w:rsidRDefault="001B0C8A">
    <w:pPr>
      <w:pStyle w:val="ab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8A" w:rsidRDefault="001B0C8A">
    <w:pPr>
      <w:pStyle w:val="ab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74"/>
    <w:rsid w:val="001B0C8A"/>
    <w:rsid w:val="00277485"/>
    <w:rsid w:val="002D4537"/>
    <w:rsid w:val="00413D74"/>
    <w:rsid w:val="004A5AAE"/>
    <w:rsid w:val="008507C4"/>
    <w:rsid w:val="009454C6"/>
    <w:rsid w:val="00D44865"/>
    <w:rsid w:val="00E55438"/>
    <w:rsid w:val="00EB35FF"/>
    <w:rsid w:val="00ED2660"/>
    <w:rsid w:val="00F9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lang w:val="en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85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2"/>
      <w:position w:val="-1"/>
      <w:sz w:val="24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0" w:lineRule="atLeast"/>
      <w:jc w:val="both"/>
      <w:outlineLvl w:val="2"/>
    </w:pPr>
    <w:rPr>
      <w:rFonts w:ascii="標楷體" w:eastAsia="標楷體" w:hAnsi="標楷體"/>
      <w:b/>
      <w:sz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標題 3 字元"/>
    <w:rPr>
      <w:rFonts w:ascii="標楷體" w:eastAsia="標楷體" w:hAnsi="標楷體" w:cs="Times New Roman"/>
      <w:b/>
      <w:w w:val="100"/>
      <w:position w:val="-1"/>
      <w:sz w:val="26"/>
      <w:szCs w:val="20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6">
    <w:name w:val="頁首 字元"/>
    <w:rPr>
      <w:rFonts w:ascii="Times New Roman" w:hAnsi="Times New Roman"/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a7">
    <w:name w:val="頁尾 字元"/>
    <w:rPr>
      <w:rFonts w:ascii="Times New Roman" w:hAnsi="Times New Roman"/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Closing"/>
    <w:basedOn w:val="a"/>
    <w:pPr>
      <w:ind w:left="4320"/>
    </w:pPr>
    <w:rPr>
      <w:rFonts w:eastAsia="標楷體" w:hAnsi="Calibri"/>
      <w:bCs/>
      <w:sz w:val="26"/>
      <w:szCs w:val="26"/>
    </w:rPr>
  </w:style>
  <w:style w:type="paragraph" w:styleId="a9">
    <w:name w:val="Note Heading"/>
    <w:basedOn w:val="a"/>
    <w:next w:val="a"/>
    <w:pPr>
      <w:jc w:val="center"/>
    </w:pPr>
    <w:rPr>
      <w:rFonts w:eastAsia="標楷體" w:hAnsi="Calibri"/>
      <w:bCs/>
      <w:sz w:val="26"/>
      <w:szCs w:val="26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</w:pPr>
    <w:rPr>
      <w:sz w:val="20"/>
    </w:rPr>
  </w:style>
  <w:style w:type="paragraph" w:styleId="ab">
    <w:name w:val="header"/>
    <w:basedOn w:val="a"/>
    <w:qFormat/>
    <w:pPr>
      <w:tabs>
        <w:tab w:val="center" w:pos="4153"/>
        <w:tab w:val="right" w:pos="8306"/>
      </w:tabs>
    </w:pPr>
    <w:rPr>
      <w:sz w:val="20"/>
    </w:rPr>
  </w:style>
  <w:style w:type="table" w:styleId="ac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e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yiv1782201903msonormal">
    <w:name w:val="yiv1782201903msonormal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lang w:val="en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85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2"/>
      <w:position w:val="-1"/>
      <w:sz w:val="24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0" w:lineRule="atLeast"/>
      <w:jc w:val="both"/>
      <w:outlineLvl w:val="2"/>
    </w:pPr>
    <w:rPr>
      <w:rFonts w:ascii="標楷體" w:eastAsia="標楷體" w:hAnsi="標楷體"/>
      <w:b/>
      <w:sz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標題 3 字元"/>
    <w:rPr>
      <w:rFonts w:ascii="標楷體" w:eastAsia="標楷體" w:hAnsi="標楷體" w:cs="Times New Roman"/>
      <w:b/>
      <w:w w:val="100"/>
      <w:position w:val="-1"/>
      <w:sz w:val="26"/>
      <w:szCs w:val="20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6">
    <w:name w:val="頁首 字元"/>
    <w:rPr>
      <w:rFonts w:ascii="Times New Roman" w:hAnsi="Times New Roman"/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a7">
    <w:name w:val="頁尾 字元"/>
    <w:rPr>
      <w:rFonts w:ascii="Times New Roman" w:hAnsi="Times New Roman"/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Closing"/>
    <w:basedOn w:val="a"/>
    <w:pPr>
      <w:ind w:left="4320"/>
    </w:pPr>
    <w:rPr>
      <w:rFonts w:eastAsia="標楷體" w:hAnsi="Calibri"/>
      <w:bCs/>
      <w:sz w:val="26"/>
      <w:szCs w:val="26"/>
    </w:rPr>
  </w:style>
  <w:style w:type="paragraph" w:styleId="a9">
    <w:name w:val="Note Heading"/>
    <w:basedOn w:val="a"/>
    <w:next w:val="a"/>
    <w:pPr>
      <w:jc w:val="center"/>
    </w:pPr>
    <w:rPr>
      <w:rFonts w:eastAsia="標楷體" w:hAnsi="Calibri"/>
      <w:bCs/>
      <w:sz w:val="26"/>
      <w:szCs w:val="26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</w:pPr>
    <w:rPr>
      <w:sz w:val="20"/>
    </w:rPr>
  </w:style>
  <w:style w:type="paragraph" w:styleId="ab">
    <w:name w:val="header"/>
    <w:basedOn w:val="a"/>
    <w:qFormat/>
    <w:pPr>
      <w:tabs>
        <w:tab w:val="center" w:pos="4153"/>
        <w:tab w:val="right" w:pos="8306"/>
      </w:tabs>
    </w:pPr>
    <w:rPr>
      <w:sz w:val="20"/>
    </w:rPr>
  </w:style>
  <w:style w:type="table" w:styleId="ac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e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yiv1782201903msonormal">
    <w:name w:val="yiv1782201903msonormal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IY8ExLr7xyKAJ5833kbV5itsug==">CgMxLjAaJQoBMBIgCh4IB0IaCg9UaW1lcyBOZXcgUm9tYW4SB0d1bmdzdWgaJQoBMRIgCh4IB0IaCg9UaW1lcyBOZXcgUm9tYW4SB0d1bmdzdWgyDmguajduNXZ4Y2NqbzY1Mg5oLjg0MXhqYm9ucHRzODIOaC55aGZsNWd2eHZnd2s4AHIhMVRSQlZxVDJTdHdlbjRiUk45ME84Z3NBTG54a2FnWVVs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John</cp:lastModifiedBy>
  <cp:revision>6</cp:revision>
  <cp:lastPrinted>2025-11-14T16:43:00Z</cp:lastPrinted>
  <dcterms:created xsi:type="dcterms:W3CDTF">2025-04-30T11:31:00Z</dcterms:created>
  <dcterms:modified xsi:type="dcterms:W3CDTF">2025-11-14T16:51:00Z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